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53" w:type="dxa"/>
        <w:tblLook w:val="04A0"/>
      </w:tblPr>
      <w:tblGrid>
        <w:gridCol w:w="4786"/>
        <w:gridCol w:w="5067"/>
      </w:tblGrid>
      <w:tr w:rsidR="00452803" w:rsidTr="009077C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2803" w:rsidRDefault="00452803" w:rsidP="009077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52803" w:rsidRDefault="00452803" w:rsidP="009077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_________/Кузина Т.Г./</w:t>
            </w:r>
          </w:p>
          <w:p w:rsidR="00452803" w:rsidRDefault="00452803" w:rsidP="009077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2803" w:rsidRDefault="00452803" w:rsidP="009077C1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452803" w:rsidRDefault="00452803" w:rsidP="009077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52803" w:rsidRDefault="00452803" w:rsidP="004528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«безопасность жизнедеятельности»</w:t>
      </w:r>
    </w:p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профессии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аучного профиля</w:t>
      </w:r>
    </w:p>
    <w:p w:rsidR="00452803" w:rsidRDefault="00452803" w:rsidP="004528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03" w:rsidRDefault="00452803" w:rsidP="004528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35.01.23. Хозяйк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ин) усадьбы</w:t>
      </w:r>
    </w:p>
    <w:p w:rsidR="00452803" w:rsidRDefault="00452803" w:rsidP="004528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452803" w:rsidRDefault="00452803" w:rsidP="004528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452803" w:rsidRDefault="00452803" w:rsidP="0045280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452803" w:rsidRDefault="00452803" w:rsidP="00452803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452803" w:rsidRDefault="00452803" w:rsidP="00452803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452803" w:rsidRDefault="00452803" w:rsidP="00452803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452803" w:rsidRDefault="00452803" w:rsidP="00452803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803" w:rsidRDefault="00452803" w:rsidP="004528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452803" w:rsidRDefault="00452803" w:rsidP="00452803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452803" w:rsidTr="009077C1">
        <w:tc>
          <w:tcPr>
            <w:tcW w:w="4656" w:type="dxa"/>
          </w:tcPr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«___» _____2013 г №_____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452803" w:rsidTr="009077C1">
        <w:tc>
          <w:tcPr>
            <w:tcW w:w="4821" w:type="dxa"/>
          </w:tcPr>
          <w:p w:rsidR="00452803" w:rsidRDefault="00452803" w:rsidP="009077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452803" w:rsidRDefault="00452803" w:rsidP="009077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452803" w:rsidRDefault="00452803" w:rsidP="0045280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452803" w:rsidTr="009077C1">
        <w:trPr>
          <w:trHeight w:val="888"/>
        </w:trPr>
        <w:tc>
          <w:tcPr>
            <w:tcW w:w="9930" w:type="dxa"/>
            <w:gridSpan w:val="3"/>
          </w:tcPr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452803" w:rsidRDefault="00452803" w:rsidP="009077C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03" w:rsidRPr="00AE7A4D" w:rsidTr="009077C1">
        <w:trPr>
          <w:gridAfter w:val="1"/>
          <w:wAfter w:w="6" w:type="dxa"/>
        </w:trPr>
        <w:tc>
          <w:tcPr>
            <w:tcW w:w="3261" w:type="dxa"/>
          </w:tcPr>
          <w:p w:rsidR="00452803" w:rsidRPr="00AE7A4D" w:rsidRDefault="00452803" w:rsidP="009077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452803" w:rsidRPr="00AE7A4D" w:rsidRDefault="00452803" w:rsidP="009077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452803" w:rsidRPr="00AE7A4D" w:rsidRDefault="00452803" w:rsidP="009077C1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52803" w:rsidRPr="00AE7A4D" w:rsidRDefault="00452803" w:rsidP="00452803">
      <w:pPr>
        <w:pStyle w:val="a6"/>
        <w:rPr>
          <w:rFonts w:ascii="Times New Roman" w:hAnsi="Times New Roman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331"/>
        <w:ind w:right="1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</w:t>
      </w:r>
      <w:r w:rsidR="00DC0934">
        <w:rPr>
          <w:rFonts w:ascii="Times New Roman" w:hAnsi="Times New Roman"/>
          <w:sz w:val="24"/>
          <w:szCs w:val="24"/>
        </w:rPr>
        <w:t>вания</w:t>
      </w:r>
    </w:p>
    <w:p w:rsidR="00452803" w:rsidRDefault="00452803" w:rsidP="00452803">
      <w:pPr>
        <w:shd w:val="clear" w:color="auto" w:fill="FFFFFF"/>
        <w:spacing w:before="331"/>
        <w:ind w:right="1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</w:p>
    <w:p w:rsidR="00452803" w:rsidRDefault="00452803" w:rsidP="00452803">
      <w:pPr>
        <w:shd w:val="clear" w:color="auto" w:fill="FFFFFF"/>
        <w:spacing w:before="331"/>
        <w:ind w:right="1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Стр.</w:t>
      </w:r>
    </w:p>
    <w:p w:rsidR="00452803" w:rsidRDefault="00452803" w:rsidP="00452803">
      <w:pPr>
        <w:shd w:val="clear" w:color="auto" w:fill="FFFFFF"/>
        <w:spacing w:before="259"/>
        <w:ind w:left="8323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 w:line="274" w:lineRule="atLeast"/>
        <w:ind w:left="720"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1.ПОЯСНИТЕЛЬНАЯ ЗАПИСКА                                                                 4</w:t>
      </w:r>
    </w:p>
    <w:p w:rsidR="00452803" w:rsidRDefault="00452803" w:rsidP="00452803">
      <w:pPr>
        <w:shd w:val="clear" w:color="auto" w:fill="FFFFFF"/>
        <w:spacing w:before="100" w:beforeAutospacing="1" w:line="274" w:lineRule="atLeast"/>
        <w:ind w:left="708"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2.СТРУКТУРА И СОДЕРЖАНИЕ УЧЕБНОЙ ДИСЦИПЛИНЫ           5</w:t>
      </w:r>
    </w:p>
    <w:p w:rsidR="00452803" w:rsidRDefault="00452803" w:rsidP="00452803">
      <w:pPr>
        <w:shd w:val="clear" w:color="auto" w:fill="FFFFFF"/>
        <w:spacing w:before="259" w:line="274" w:lineRule="atLeast"/>
        <w:ind w:left="720"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3.УСЛОВИЯ РЕАЛИЗАЦИИ ПРОГРАММЫ УЧЕБНОЙ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9</w:t>
      </w:r>
    </w:p>
    <w:p w:rsidR="00452803" w:rsidRDefault="00452803" w:rsidP="00452803">
      <w:pPr>
        <w:shd w:val="clear" w:color="auto" w:fill="FFFFFF"/>
        <w:spacing w:before="259" w:line="274" w:lineRule="atLeast"/>
        <w:ind w:left="720" w:right="8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УЧЕБНОЙ ДИСЦИПЛИНЫ                                                                                              10      </w:t>
      </w: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259" w:line="274" w:lineRule="atLeast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ind w:left="360" w:right="878" w:firstLine="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ind w:left="360" w:right="878" w:firstLine="34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Пояснительная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запаиска</w:t>
      </w:r>
      <w:proofErr w:type="spellEnd"/>
    </w:p>
    <w:p w:rsidR="00452803" w:rsidRDefault="00452803" w:rsidP="00452803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:rsidR="00452803" w:rsidRDefault="00452803" w:rsidP="00452803">
      <w:pPr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предназначена для изучения учебной дисциплины «Безопасность жизнедеятельности» в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«Калининский агропромышленный лицей», реализующей программу подготовки квалифицированных рабочих, служащих по профессии 35.01.23. «Хозяйк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ин) усадьбы» на базе основного общего образования со сроком обучения 3 года 10 месяцев.</w:t>
      </w:r>
    </w:p>
    <w:p w:rsidR="00452803" w:rsidRDefault="00452803" w:rsidP="004528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52803" w:rsidRDefault="00452803" w:rsidP="0045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452803" w:rsidRDefault="00452803" w:rsidP="00452803">
      <w:pPr>
        <w:shd w:val="clear" w:color="auto" w:fill="FFFFFF"/>
        <w:spacing w:before="288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дисциплины: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 уметь: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быту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первую помощь пострадавшим; </w:t>
      </w:r>
    </w:p>
    <w:p w:rsidR="00452803" w:rsidRDefault="00452803" w:rsidP="00452803">
      <w:pPr>
        <w:shd w:val="clear" w:color="auto" w:fill="FFFFFF"/>
        <w:spacing w:before="274" w:after="274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безопасностей России;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снижения вероятности их реализации;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задачи и основные мероприятия гражданской обороны;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и порядок призыва граждан на военную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поступление на нее в добровольном порядке;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виды вооружения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военной техники и специального снаряжения состоящих на вооружении (оснащении) воинских подразделений, в которых имеются военно-учетные специальности , родственные профессиям СПО;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52803" w:rsidRDefault="00452803" w:rsidP="00452803">
      <w:pPr>
        <w:shd w:val="clear" w:color="auto" w:fill="FFFFFF"/>
        <w:spacing w:before="274" w:after="274" w:line="230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52803" w:rsidRDefault="00452803" w:rsidP="00452803">
      <w:pPr>
        <w:shd w:val="clear" w:color="auto" w:fill="FFFFFF"/>
        <w:spacing w:before="100" w:beforeAutospacing="1" w:line="317" w:lineRule="atLeast"/>
        <w:ind w:left="9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СТРУКТУРА И СОДЕРЖАНИЕ УЧЕБНОЙ ДИСЦИПЛИНЫ</w:t>
      </w:r>
    </w:p>
    <w:p w:rsidR="00452803" w:rsidRDefault="00452803" w:rsidP="0045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52803" w:rsidRDefault="00452803" w:rsidP="00452803">
      <w:pPr>
        <w:spacing w:before="100" w:beforeAutospacing="1" w:after="24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27"/>
        <w:gridCol w:w="1853"/>
      </w:tblGrid>
      <w:tr w:rsidR="00452803" w:rsidTr="00452803">
        <w:trPr>
          <w:trHeight w:val="39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452803" w:rsidTr="00452803">
        <w:trPr>
          <w:trHeight w:val="24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52803" w:rsidTr="00452803">
        <w:trPr>
          <w:trHeight w:val="24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452803" w:rsidTr="00452803">
        <w:trPr>
          <w:trHeight w:val="24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803" w:rsidTr="00452803">
        <w:trPr>
          <w:trHeight w:val="24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803" w:rsidTr="00452803">
        <w:trPr>
          <w:trHeight w:val="240"/>
          <w:tblCellSpacing w:w="0" w:type="dxa"/>
        </w:trPr>
        <w:tc>
          <w:tcPr>
            <w:tcW w:w="7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  <w:p w:rsidR="00452803" w:rsidRDefault="00452803">
            <w:pPr>
              <w:shd w:val="clear" w:color="auto" w:fill="FFFFFF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домашних заданий</w:t>
            </w:r>
          </w:p>
          <w:p w:rsidR="00452803" w:rsidRDefault="00452803">
            <w:pPr>
              <w:shd w:val="clear" w:color="auto" w:fill="FFFFFF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2803" w:rsidTr="00452803">
        <w:trPr>
          <w:trHeight w:val="525"/>
          <w:tblCellSpacing w:w="0" w:type="dxa"/>
        </w:trPr>
        <w:tc>
          <w:tcPr>
            <w:tcW w:w="9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452803" w:rsidRDefault="00452803" w:rsidP="004528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803" w:rsidRDefault="00452803" w:rsidP="004528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803" w:rsidRDefault="00452803" w:rsidP="004528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  <w:sectPr w:rsidR="00452803">
          <w:pgSz w:w="11906" w:h="16838"/>
          <w:pgMar w:top="567" w:right="850" w:bottom="1134" w:left="1701" w:header="708" w:footer="708" w:gutter="0"/>
          <w:cols w:space="720"/>
        </w:sectPr>
      </w:pPr>
    </w:p>
    <w:p w:rsidR="00452803" w:rsidRDefault="00452803" w:rsidP="0045280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Тематический план и содержание учебной дисциплины  безопасность жизнедеятельности</w:t>
      </w: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9025"/>
        <w:gridCol w:w="2164"/>
        <w:gridCol w:w="1520"/>
      </w:tblGrid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52803" w:rsidTr="00452803">
        <w:trPr>
          <w:trHeight w:val="1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Защита населения и территорий в чрезвычайных ситуациях.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after="0"/>
              <w:rPr>
                <w:rFonts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after="0"/>
              <w:rPr>
                <w:rFonts w:cs="Times New Roman"/>
              </w:rPr>
            </w:pPr>
          </w:p>
        </w:tc>
      </w:tr>
      <w:tr w:rsidR="00452803" w:rsidTr="00452803">
        <w:trPr>
          <w:trHeight w:val="1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after="0"/>
              <w:rPr>
                <w:rFonts w:cs="Times New Roman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1.Техногенные аварии. Промышленные взрывы. Пожары на промышленных объектах. Аварии с выбросом вредных веществ.</w:t>
            </w:r>
          </w:p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2.Стихийные явления и бедствия. Технические средства предотвращения техногенных аварий. </w:t>
            </w:r>
          </w:p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3.Защита объектов от воздействия атмосферного статического электричеств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4.Гражданская оборона объекта народного хозяйства. Способы и средства защиты населения.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5.Спасательные и неотложные аварийно-восстановительные работы в очаге поражения.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1.Приемы пользования индивидуальными средствами защиты при пожарах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наводнениях, землетрясениях.</w:t>
            </w:r>
          </w:p>
          <w:p w:rsidR="00452803" w:rsidRDefault="00452803" w:rsidP="009077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пользования средствами пожаротушения. </w:t>
            </w:r>
          </w:p>
          <w:p w:rsidR="00452803" w:rsidRDefault="00452803" w:rsidP="009077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медицинской помощи. 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4.    Спасательные и неотложные работы в очаге поражения.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48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spacing w:before="100" w:beforeAutospacing="1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учащихся:</w:t>
            </w:r>
          </w:p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Причины возникновения негативных факторов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Негативнее факторы производственной среды.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2.Критерии безопасности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авариях. Роль стихийных явлений в возникновении негативных факторов.</w:t>
            </w:r>
          </w:p>
          <w:p w:rsidR="00452803" w:rsidRDefault="00452803">
            <w:pPr>
              <w:suppressLineNumbers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3.Устойчивость производства в чрезвычайных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том, числе в условиях противодействия терроризму.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4.Содержание и организация мероприятий по локализации и ликвидации последствий чрезвычайных ситуаций.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3" w:rsidRDefault="004528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80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before="100" w:beforeAutospacing="1" w:after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Основы воинской службы.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1.Вооруженные силы Российской федерации. Состав вооруженных сил РФ. Военная присяга. Боевое знамя воинской части. 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2.Уставы Вооруженных Сил РФ.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3.Основы стрельбы автомата Калашникова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оружием, его хранение и сбережение.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Ручные осколочные гранаты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работы:</w:t>
            </w:r>
          </w:p>
          <w:p w:rsidR="00452803" w:rsidRDefault="00452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оружием</w:t>
            </w:r>
          </w:p>
          <w:p w:rsidR="00452803" w:rsidRDefault="004528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правила стрельбы.</w:t>
            </w:r>
          </w:p>
          <w:p w:rsidR="00452803" w:rsidRDefault="004528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учащихся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Внутренней службы, дисциплинарный устав, гарнизонной и караульной служб и строевой устав.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 воинской обязанности и военной службе. Порядок прохождения службы в Вооруженных Силах РФ.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радиационной и химической разведки.</w:t>
            </w:r>
          </w:p>
          <w:p w:rsidR="00452803" w:rsidRDefault="00452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3" w:rsidRDefault="004528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Основы медицинских знаний и здорового образа жизни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pacing w:after="0"/>
              <w:rPr>
                <w:rFonts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половым путем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уравновешенность и её значение для здоровья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труда и отдыха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 и его значение для здоровья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и его влияние на здоровье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гигиены</w:t>
            </w:r>
          </w:p>
          <w:p w:rsidR="00452803" w:rsidRDefault="004528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взаимоотношения полов</w:t>
            </w:r>
          </w:p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брачных отношений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психологического тренинга. Правила личной гигиены.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FE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закаливание, режим труда, алиментные обязательства родителей и детей.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2803" w:rsidTr="0045280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68+34(с.р.)=102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Default="0045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52803" w:rsidRDefault="00452803" w:rsidP="00452803">
      <w:pPr>
        <w:shd w:val="clear" w:color="auto" w:fill="FFFFFF"/>
        <w:spacing w:before="100" w:beforeAutospacing="1"/>
        <w:ind w:left="40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803" w:rsidRDefault="00452803" w:rsidP="0045280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5280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452803" w:rsidRDefault="00452803" w:rsidP="00452803">
      <w:pPr>
        <w:pageBreakBefore/>
        <w:shd w:val="clear" w:color="auto" w:fill="FFFFFF"/>
        <w:spacing w:before="100" w:beforeAutospacing="1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ДИСЦИПЛИНЫ</w:t>
      </w:r>
    </w:p>
    <w:p w:rsidR="00452803" w:rsidRDefault="00452803" w:rsidP="00452803">
      <w:pPr>
        <w:shd w:val="clear" w:color="auto" w:fill="FFFFFF"/>
        <w:ind w:lef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минимальному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материально-техническому</w:t>
      </w:r>
    </w:p>
    <w:p w:rsidR="00452803" w:rsidRDefault="00452803" w:rsidP="00452803">
      <w:pPr>
        <w:shd w:val="clear" w:color="auto" w:fill="FFFFFF"/>
        <w:ind w:lef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452803" w:rsidRDefault="00452803" w:rsidP="0045280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«Безопасность жизнедеятельности и охраны труда»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учебного кабинета: 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обучающихся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комплект учебно-наглядных пособий по предмету « Безопасность жизнедеятельности»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комплекты химзащиты по числу учащихся;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комплекты медицинских аптечек;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муляжи автомата Калашникова, РПК, осколочных гранат;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уставы Вооруженных Сил РФ;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интерактивная доска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</w:t>
      </w:r>
    </w:p>
    <w:p w:rsidR="00452803" w:rsidRDefault="00452803" w:rsidP="00452803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</w:t>
      </w:r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источники: </w:t>
      </w:r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Белов С.В. «Безопасность жизнедеятельности»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Учебник. Москва. «Высшая школа». 2005г </w:t>
      </w:r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Васильев В.А. «Основы воинской службы» Учебник. «Феникс». Ростов-на-Дону. 2007г</w:t>
      </w:r>
    </w:p>
    <w:p w:rsidR="00452803" w:rsidRDefault="00452803" w:rsidP="00452803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источники:</w:t>
      </w:r>
    </w:p>
    <w:p w:rsidR="00452803" w:rsidRDefault="00452803" w:rsidP="00452803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 А.Т. «Основы безопасности жизнедеятельности» Учебник. Москва. «Просвещение». 2005г</w:t>
      </w:r>
    </w:p>
    <w:p w:rsidR="00452803" w:rsidRDefault="00452803" w:rsidP="00452803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 А.Т. «Основы военной службы» Учебник. Академия Москва .2007г</w:t>
      </w:r>
    </w:p>
    <w:p w:rsidR="00452803" w:rsidRDefault="00452803" w:rsidP="00452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52803" w:rsidRDefault="004120F1" w:rsidP="00452803">
      <w:pPr>
        <w:pStyle w:val="a4"/>
        <w:numPr>
          <w:ilvl w:val="0"/>
          <w:numId w:val="2"/>
        </w:numPr>
        <w:suppressAutoHyphens w:val="0"/>
        <w:spacing w:after="0" w:line="276" w:lineRule="auto"/>
      </w:pPr>
      <w:hyperlink r:id="rId5" w:history="1">
        <w:r w:rsidR="00452803">
          <w:rPr>
            <w:rStyle w:val="a3"/>
            <w:lang w:val="en-US"/>
          </w:rPr>
          <w:t>www.ict.edu.ru</w:t>
        </w:r>
      </w:hyperlink>
    </w:p>
    <w:p w:rsidR="00452803" w:rsidRDefault="004120F1" w:rsidP="00452803">
      <w:pPr>
        <w:pStyle w:val="a4"/>
        <w:numPr>
          <w:ilvl w:val="0"/>
          <w:numId w:val="2"/>
        </w:numPr>
        <w:suppressAutoHyphens w:val="0"/>
        <w:spacing w:after="0" w:line="276" w:lineRule="auto"/>
      </w:pPr>
      <w:hyperlink r:id="rId6" w:history="1">
        <w:r w:rsidR="00452803">
          <w:rPr>
            <w:rStyle w:val="a3"/>
            <w:lang w:val="en-US"/>
          </w:rPr>
          <w:t>www.valeo.edu.ru</w:t>
        </w:r>
      </w:hyperlink>
    </w:p>
    <w:p w:rsidR="00452803" w:rsidRDefault="004120F1" w:rsidP="00452803">
      <w:pPr>
        <w:pStyle w:val="a4"/>
        <w:numPr>
          <w:ilvl w:val="0"/>
          <w:numId w:val="2"/>
        </w:numPr>
        <w:suppressAutoHyphens w:val="0"/>
        <w:spacing w:after="0" w:line="276" w:lineRule="auto"/>
      </w:pPr>
      <w:hyperlink r:id="rId7" w:history="1">
        <w:r w:rsidR="00452803">
          <w:rPr>
            <w:rStyle w:val="a3"/>
            <w:lang w:val="en-US"/>
          </w:rPr>
          <w:t>www</w:t>
        </w:r>
        <w:r w:rsidR="00452803">
          <w:rPr>
            <w:rStyle w:val="a3"/>
          </w:rPr>
          <w:t>.</w:t>
        </w:r>
        <w:proofErr w:type="spellStart"/>
        <w:r w:rsidR="00452803">
          <w:rPr>
            <w:rStyle w:val="a3"/>
            <w:lang w:val="en-US"/>
          </w:rPr>
          <w:t>elibrary</w:t>
        </w:r>
        <w:proofErr w:type="spellEnd"/>
        <w:r w:rsidR="00452803">
          <w:rPr>
            <w:rStyle w:val="a3"/>
          </w:rPr>
          <w:t>.</w:t>
        </w:r>
        <w:proofErr w:type="spellStart"/>
        <w:r w:rsidR="00452803">
          <w:rPr>
            <w:rStyle w:val="a3"/>
            <w:lang w:val="en-US"/>
          </w:rPr>
          <w:t>ru</w:t>
        </w:r>
        <w:proofErr w:type="spellEnd"/>
      </w:hyperlink>
    </w:p>
    <w:p w:rsidR="00452803" w:rsidRDefault="00452803" w:rsidP="00452803">
      <w:pPr>
        <w:pStyle w:val="a4"/>
        <w:suppressAutoHyphens w:val="0"/>
        <w:spacing w:after="0" w:line="276" w:lineRule="auto"/>
        <w:ind w:left="1129"/>
      </w:pPr>
    </w:p>
    <w:p w:rsidR="00452803" w:rsidRDefault="00452803" w:rsidP="00452803">
      <w:pPr>
        <w:shd w:val="clear" w:color="auto" w:fill="FFFFFF"/>
        <w:spacing w:before="100" w:beforeAutospacing="1" w:line="274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ДИСЦИПЛИНЫ</w:t>
      </w:r>
    </w:p>
    <w:p w:rsidR="00452803" w:rsidRDefault="00452803" w:rsidP="00452803">
      <w:pPr>
        <w:shd w:val="clear" w:color="auto" w:fill="FFFFFF"/>
        <w:spacing w:before="100" w:beforeAutospacing="1" w:line="317" w:lineRule="atLeast"/>
        <w:ind w:left="115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заданий.</w:t>
      </w:r>
    </w:p>
    <w:tbl>
      <w:tblPr>
        <w:tblW w:w="10482" w:type="dxa"/>
        <w:tblCellSpacing w:w="0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29"/>
        <w:gridCol w:w="4953"/>
      </w:tblGrid>
      <w:tr w:rsidR="00452803" w:rsidTr="00452803">
        <w:trPr>
          <w:trHeight w:val="465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72" w:right="72" w:firstLine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302" w:righ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52803" w:rsidTr="00452803">
        <w:trPr>
          <w:trHeight w:val="12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</w:tr>
      <w:tr w:rsidR="00452803" w:rsidTr="00452803">
        <w:trPr>
          <w:trHeight w:val="111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опасности различного вида и их последствий в профессиональной деятельности и быту;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индивидуальных домашних заданий.</w:t>
            </w:r>
          </w:p>
        </w:tc>
      </w:tr>
      <w:tr w:rsidR="00452803" w:rsidTr="00452803">
        <w:trPr>
          <w:trHeight w:val="105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практической работе.</w:t>
            </w:r>
          </w:p>
        </w:tc>
      </w:tr>
      <w:tr w:rsidR="00452803" w:rsidTr="00452803">
        <w:trPr>
          <w:trHeight w:val="359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практической работе.</w:t>
            </w:r>
          </w:p>
        </w:tc>
      </w:tr>
      <w:tr w:rsidR="00452803" w:rsidTr="00452803">
        <w:trPr>
          <w:trHeight w:val="915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452803" w:rsidTr="00452803">
        <w:trPr>
          <w:trHeight w:val="1284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452803" w:rsidTr="00452803">
        <w:trPr>
          <w:trHeight w:val="945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способами бесконфликтного 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индивидуальных домашних заданий.</w:t>
            </w:r>
          </w:p>
        </w:tc>
      </w:tr>
      <w:tr w:rsidR="00452803" w:rsidTr="00452803">
        <w:trPr>
          <w:trHeight w:val="429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практической работе.</w:t>
            </w:r>
          </w:p>
        </w:tc>
      </w:tr>
      <w:tr w:rsidR="00452803" w:rsidTr="00452803">
        <w:trPr>
          <w:trHeight w:val="1869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274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безопасностей России;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452803" w:rsidTr="00452803">
        <w:trPr>
          <w:trHeight w:val="125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452803" w:rsidTr="00452803">
        <w:trPr>
          <w:trHeight w:val="6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</w:tr>
      <w:tr w:rsidR="00452803" w:rsidTr="00452803">
        <w:trPr>
          <w:trHeight w:val="601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</w:tr>
      <w:tr w:rsidR="00452803" w:rsidTr="00452803">
        <w:trPr>
          <w:trHeight w:val="6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индивидуальных домашних заданий.</w:t>
            </w:r>
          </w:p>
        </w:tc>
      </w:tr>
      <w:tr w:rsidR="00452803" w:rsidTr="00452803">
        <w:trPr>
          <w:trHeight w:val="6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практической работе.</w:t>
            </w:r>
          </w:p>
        </w:tc>
      </w:tr>
      <w:tr w:rsidR="00452803" w:rsidTr="00452803">
        <w:trPr>
          <w:trHeight w:val="964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организацию и порядок призыва граждан на военную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поступление на нее в добровольном порядке;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452803" w:rsidTr="00452803">
        <w:trPr>
          <w:trHeight w:val="6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 состоящих на вооружении (оснащении) воинских подразделений, в которых имеются военно-учетные специальности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родственные профессиям НПО;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452803" w:rsidTr="00452803">
        <w:trPr>
          <w:trHeight w:val="600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 выполнении индивидуальных домашних заданий.</w:t>
            </w:r>
          </w:p>
        </w:tc>
      </w:tr>
      <w:tr w:rsidR="00452803" w:rsidTr="00452803">
        <w:trPr>
          <w:trHeight w:val="585"/>
          <w:tblCellSpacing w:w="0" w:type="dxa"/>
        </w:trPr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2803" w:rsidRDefault="00452803">
            <w:pPr>
              <w:shd w:val="clear" w:color="auto" w:fill="FFFFFF"/>
              <w:spacing w:before="100" w:beforeAutospacing="1" w:after="115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медицинской помощи</w:t>
            </w:r>
          </w:p>
        </w:tc>
        <w:tc>
          <w:tcPr>
            <w:tcW w:w="4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2803" w:rsidRDefault="004528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практической работе.</w:t>
            </w:r>
          </w:p>
        </w:tc>
      </w:tr>
    </w:tbl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оценки знаний по предмету «Безопасность жизнедеятельности»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Оценка5 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усвоен в полном объеме, изложен логично; основные умения сформированы и устойчивы; выводы и обобщения точны и связаны с явлениями окружающей жизни.</w:t>
      </w:r>
    </w:p>
    <w:p w:rsidR="00452803" w:rsidRDefault="00452803" w:rsidP="00452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усвоении материала незначительные пробелы; изложение материала недостаточно систематизировано; отдельные умения недостаточно устойчивы; в выводах и обобщениях имеются некоторые неточности.</w:t>
      </w:r>
    </w:p>
    <w:p w:rsidR="00452803" w:rsidRDefault="00452803" w:rsidP="00452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усвоении материала имеются пробелы, он излагается не систематизировано; отдельные умения недостаточно сформированы; выводы и обобщения аргументированы слабо, в них допускаются ошибки.</w:t>
      </w:r>
    </w:p>
    <w:p w:rsidR="00452803" w:rsidRDefault="00452803" w:rsidP="00452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материала не усвоено, выводов и обобщений нет.</w:t>
      </w:r>
    </w:p>
    <w:p w:rsidR="00452803" w:rsidRDefault="00452803" w:rsidP="00452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1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не усвоен, ответы по существу отсутствуют.</w:t>
      </w: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shd w:val="clear" w:color="auto" w:fill="FFFFFF"/>
        <w:spacing w:before="100" w:beforeAutospacing="1"/>
        <w:ind w:left="-993" w:right="533" w:hanging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</w:p>
    <w:p w:rsidR="00452803" w:rsidRDefault="00452803" w:rsidP="00452803">
      <w:pPr>
        <w:rPr>
          <w:rFonts w:ascii="Times New Roman" w:hAnsi="Times New Roman" w:cs="Times New Roman"/>
          <w:sz w:val="24"/>
          <w:szCs w:val="24"/>
        </w:rPr>
      </w:pPr>
    </w:p>
    <w:p w:rsidR="00452803" w:rsidRDefault="00452803" w:rsidP="00452803"/>
    <w:p w:rsidR="00452803" w:rsidRDefault="00452803" w:rsidP="00452803"/>
    <w:p w:rsidR="004120F1" w:rsidRDefault="004120F1"/>
    <w:sectPr w:rsidR="004120F1" w:rsidSect="004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12"/>
    <w:multiLevelType w:val="hybridMultilevel"/>
    <w:tmpl w:val="C818D62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9EF"/>
    <w:multiLevelType w:val="multilevel"/>
    <w:tmpl w:val="46F6A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2803"/>
    <w:rsid w:val="004120F1"/>
    <w:rsid w:val="00452803"/>
    <w:rsid w:val="00DC0934"/>
    <w:rsid w:val="00F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28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52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qFormat/>
    <w:rsid w:val="00452803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452803"/>
  </w:style>
  <w:style w:type="table" w:styleId="a8">
    <w:name w:val="Table Grid"/>
    <w:basedOn w:val="a1"/>
    <w:rsid w:val="00452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o.edu.ru" TargetMode="External"/><Relationship Id="rId5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5</cp:revision>
  <dcterms:created xsi:type="dcterms:W3CDTF">2015-08-27T11:07:00Z</dcterms:created>
  <dcterms:modified xsi:type="dcterms:W3CDTF">2015-08-27T12:58:00Z</dcterms:modified>
</cp:coreProperties>
</file>